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2C" w:rsidRDefault="00EE34EF">
      <w:pPr>
        <w:pStyle w:val="BodyA"/>
        <w:jc w:val="center"/>
      </w:pPr>
      <w:r>
        <w:rPr>
          <w:noProof/>
        </w:rPr>
        <w:drawing>
          <wp:inline distT="0" distB="0" distL="0" distR="0">
            <wp:extent cx="1568654" cy="85101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54" cy="851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482C" w:rsidRDefault="0060482C">
      <w:pPr>
        <w:pStyle w:val="BodyA"/>
        <w:jc w:val="center"/>
      </w:pPr>
    </w:p>
    <w:p w:rsidR="0060482C" w:rsidRDefault="00EE34EF">
      <w:pPr>
        <w:pStyle w:val="BodyA"/>
        <w:jc w:val="center"/>
        <w:rPr>
          <w:b/>
          <w:bCs/>
          <w:lang w:val="fr-FR"/>
        </w:rPr>
      </w:pPr>
      <w:proofErr w:type="spellStart"/>
      <w:r>
        <w:rPr>
          <w:lang w:val="fr-FR"/>
        </w:rPr>
        <w:t>Privātā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vidusskola</w:t>
      </w:r>
      <w:proofErr w:type="spellEnd"/>
      <w:r>
        <w:rPr>
          <w:b/>
          <w:bCs/>
          <w:lang w:val="fr-FR"/>
        </w:rPr>
        <w:t xml:space="preserve"> “</w:t>
      </w:r>
      <w:proofErr w:type="spellStart"/>
      <w:r>
        <w:rPr>
          <w:b/>
          <w:bCs/>
          <w:lang w:val="fr-FR"/>
        </w:rPr>
        <w:t>Laisma</w:t>
      </w:r>
      <w:proofErr w:type="spellEnd"/>
      <w:r>
        <w:rPr>
          <w:b/>
          <w:bCs/>
          <w:lang w:val="fr-FR"/>
        </w:rPr>
        <w:t>”</w:t>
      </w:r>
    </w:p>
    <w:p w:rsidR="0060482C" w:rsidRDefault="00EE34EF">
      <w:pPr>
        <w:pStyle w:val="BodyA"/>
        <w:jc w:val="center"/>
        <w:rPr>
          <w:lang w:val="fr-FR"/>
        </w:rPr>
      </w:pPr>
      <w:proofErr w:type="spellStart"/>
      <w:r>
        <w:rPr>
          <w:lang w:val="fr-FR"/>
        </w:rPr>
        <w:t>Reģ</w:t>
      </w:r>
      <w:proofErr w:type="spellEnd"/>
      <w:r>
        <w:rPr>
          <w:lang w:val="fr-FR"/>
        </w:rPr>
        <w:t>. Nr. 3713801461</w:t>
      </w:r>
    </w:p>
    <w:p w:rsidR="0060482C" w:rsidRDefault="00EE34EF">
      <w:pPr>
        <w:pStyle w:val="BodyA"/>
        <w:jc w:val="center"/>
        <w:rPr>
          <w:lang w:val="fr-FR"/>
        </w:rPr>
      </w:pPr>
      <w:proofErr w:type="spellStart"/>
      <w:r>
        <w:rPr>
          <w:lang w:val="fr-FR"/>
        </w:rPr>
        <w:t>Kareivju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iela</w:t>
      </w:r>
      <w:proofErr w:type="spellEnd"/>
      <w:r>
        <w:rPr>
          <w:lang w:val="fr-FR"/>
        </w:rPr>
        <w:t xml:space="preserve"> 5, </w:t>
      </w:r>
      <w:proofErr w:type="spellStart"/>
      <w:r>
        <w:rPr>
          <w:lang w:val="fr-FR"/>
        </w:rPr>
        <w:t>Rīga</w:t>
      </w:r>
      <w:proofErr w:type="spellEnd"/>
      <w:r>
        <w:rPr>
          <w:lang w:val="fr-FR"/>
        </w:rPr>
        <w:t>, LV – 1013</w:t>
      </w:r>
    </w:p>
    <w:p w:rsidR="0060482C" w:rsidRDefault="00EE34EF">
      <w:pPr>
        <w:pStyle w:val="BodyA"/>
        <w:jc w:val="center"/>
        <w:rPr>
          <w:lang w:val="fr-FR"/>
        </w:rPr>
      </w:pPr>
      <w:proofErr w:type="spellStart"/>
      <w:r>
        <w:rPr>
          <w:lang w:val="fr-FR"/>
        </w:rPr>
        <w:t>Tālrunis</w:t>
      </w:r>
      <w:proofErr w:type="spellEnd"/>
      <w:r>
        <w:rPr>
          <w:lang w:val="fr-FR"/>
        </w:rPr>
        <w:t xml:space="preserve"> +371 67364436</w:t>
      </w:r>
    </w:p>
    <w:p w:rsidR="0060482C" w:rsidRDefault="00EE34EF">
      <w:pPr>
        <w:pStyle w:val="BodyA"/>
        <w:jc w:val="center"/>
        <w:rPr>
          <w:lang w:val="fr-FR"/>
        </w:rPr>
      </w:pPr>
      <w:r>
        <w:rPr>
          <w:lang w:val="fr-FR"/>
        </w:rPr>
        <w:t>e-</w:t>
      </w:r>
      <w:proofErr w:type="spellStart"/>
      <w:r>
        <w:rPr>
          <w:lang w:val="fr-FR"/>
        </w:rPr>
        <w:t>pasts</w:t>
      </w:r>
      <w:proofErr w:type="spellEnd"/>
      <w:r>
        <w:rPr>
          <w:lang w:val="fr-FR"/>
        </w:rPr>
        <w:t xml:space="preserve"> laisma@apollo.lv</w:t>
      </w:r>
    </w:p>
    <w:p w:rsidR="0060482C" w:rsidRDefault="0060482C">
      <w:pPr>
        <w:pStyle w:val="Header"/>
        <w:tabs>
          <w:tab w:val="clear" w:pos="4153"/>
          <w:tab w:val="clear" w:pos="8306"/>
          <w:tab w:val="center" w:pos="4536"/>
          <w:tab w:val="right" w:pos="8280"/>
        </w:tabs>
        <w:jc w:val="center"/>
        <w:rPr>
          <w:i/>
          <w:iCs/>
        </w:rPr>
      </w:pPr>
    </w:p>
    <w:p w:rsidR="00994526" w:rsidRDefault="00994526" w:rsidP="00930445">
      <w:pPr>
        <w:pStyle w:val="BodyB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APSTIPRINĀTS</w:t>
      </w:r>
    </w:p>
    <w:p w:rsidR="00930445" w:rsidRDefault="00994526" w:rsidP="00930445">
      <w:pPr>
        <w:pStyle w:val="BodyB"/>
        <w:jc w:val="right"/>
        <w:rPr>
          <w:sz w:val="28"/>
          <w:szCs w:val="28"/>
          <w:lang w:val="es-ES_tradnl"/>
        </w:rPr>
      </w:pPr>
      <w:proofErr w:type="spellStart"/>
      <w:proofErr w:type="gramStart"/>
      <w:r>
        <w:rPr>
          <w:sz w:val="28"/>
          <w:szCs w:val="28"/>
          <w:lang w:val="es-ES_tradnl"/>
        </w:rPr>
        <w:t>ar</w:t>
      </w:r>
      <w:proofErr w:type="spellEnd"/>
      <w:proofErr w:type="gram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privātās</w:t>
      </w:r>
      <w:proofErr w:type="spellEnd"/>
      <w:r w:rsidR="00930445">
        <w:rPr>
          <w:sz w:val="28"/>
          <w:szCs w:val="28"/>
          <w:lang w:val="es-ES_tradnl"/>
        </w:rPr>
        <w:t xml:space="preserve"> </w:t>
      </w:r>
      <w:proofErr w:type="spellStart"/>
      <w:r w:rsidR="00930445">
        <w:rPr>
          <w:sz w:val="28"/>
          <w:szCs w:val="28"/>
          <w:lang w:val="es-ES_tradnl"/>
        </w:rPr>
        <w:t>vidusskolas</w:t>
      </w:r>
      <w:proofErr w:type="spellEnd"/>
      <w:r w:rsidR="00930445">
        <w:rPr>
          <w:sz w:val="28"/>
          <w:szCs w:val="28"/>
          <w:lang w:val="es-ES_tradnl"/>
        </w:rPr>
        <w:t xml:space="preserve"> “</w:t>
      </w:r>
      <w:proofErr w:type="spellStart"/>
      <w:r w:rsidR="00930445">
        <w:rPr>
          <w:sz w:val="28"/>
          <w:szCs w:val="28"/>
          <w:lang w:val="es-ES_tradnl"/>
        </w:rPr>
        <w:t>Laisma</w:t>
      </w:r>
      <w:proofErr w:type="spellEnd"/>
      <w:r w:rsidR="00930445">
        <w:rPr>
          <w:sz w:val="28"/>
          <w:szCs w:val="28"/>
          <w:lang w:val="es-ES_tradnl"/>
        </w:rPr>
        <w:t xml:space="preserve">” </w:t>
      </w:r>
      <w:proofErr w:type="spellStart"/>
      <w:r w:rsidR="00930445">
        <w:rPr>
          <w:sz w:val="28"/>
          <w:szCs w:val="28"/>
          <w:lang w:val="es-ES_tradnl"/>
        </w:rPr>
        <w:t>direktores</w:t>
      </w:r>
      <w:proofErr w:type="spellEnd"/>
    </w:p>
    <w:p w:rsidR="00994526" w:rsidRDefault="00930445" w:rsidP="00930445">
      <w:pPr>
        <w:pStyle w:val="BodyB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2020. </w:t>
      </w:r>
      <w:proofErr w:type="spellStart"/>
      <w:r>
        <w:rPr>
          <w:sz w:val="28"/>
          <w:szCs w:val="28"/>
          <w:lang w:val="es-ES_tradnl"/>
        </w:rPr>
        <w:t>gada</w:t>
      </w:r>
      <w:proofErr w:type="spellEnd"/>
      <w:r>
        <w:rPr>
          <w:sz w:val="28"/>
          <w:szCs w:val="28"/>
          <w:lang w:val="es-ES_tradnl"/>
        </w:rPr>
        <w:t xml:space="preserve"> 23. </w:t>
      </w:r>
      <w:proofErr w:type="gramStart"/>
      <w:r>
        <w:rPr>
          <w:sz w:val="28"/>
          <w:szCs w:val="28"/>
          <w:lang w:val="es-ES_tradnl"/>
        </w:rPr>
        <w:t>marta</w:t>
      </w:r>
      <w:proofErr w:type="gramEnd"/>
      <w:r w:rsidR="00994526">
        <w:rPr>
          <w:sz w:val="28"/>
          <w:szCs w:val="28"/>
          <w:lang w:val="es-ES_tradnl"/>
        </w:rPr>
        <w:t xml:space="preserve"> </w:t>
      </w:r>
      <w:proofErr w:type="spellStart"/>
      <w:r w:rsidR="00994526">
        <w:rPr>
          <w:sz w:val="28"/>
          <w:szCs w:val="28"/>
          <w:lang w:val="es-ES_tradnl"/>
        </w:rPr>
        <w:t>rīkojumu</w:t>
      </w:r>
      <w:proofErr w:type="spellEnd"/>
      <w:r>
        <w:rPr>
          <w:sz w:val="28"/>
          <w:szCs w:val="28"/>
          <w:lang w:val="es-ES_tradnl"/>
        </w:rPr>
        <w:t xml:space="preserve"> Nr.1/9-20/12</w:t>
      </w:r>
    </w:p>
    <w:p w:rsidR="0060482C" w:rsidRPr="00930445" w:rsidRDefault="0060482C">
      <w:pPr>
        <w:pStyle w:val="Header"/>
        <w:tabs>
          <w:tab w:val="clear" w:pos="4153"/>
          <w:tab w:val="clear" w:pos="8306"/>
          <w:tab w:val="center" w:pos="4536"/>
          <w:tab w:val="right" w:pos="8280"/>
        </w:tabs>
        <w:rPr>
          <w:sz w:val="28"/>
          <w:szCs w:val="28"/>
          <w:lang w:val="es-ES_tradnl"/>
        </w:rPr>
      </w:pPr>
    </w:p>
    <w:p w:rsidR="0060482C" w:rsidRPr="00930445" w:rsidRDefault="00EE34EF">
      <w:pPr>
        <w:pStyle w:val="Header"/>
        <w:tabs>
          <w:tab w:val="clear" w:pos="4153"/>
          <w:tab w:val="clear" w:pos="8306"/>
          <w:tab w:val="center" w:pos="4536"/>
          <w:tab w:val="right" w:pos="8280"/>
        </w:tabs>
        <w:jc w:val="center"/>
        <w:rPr>
          <w:b/>
          <w:bCs/>
          <w:sz w:val="28"/>
          <w:szCs w:val="28"/>
          <w:lang w:val="es-ES_tradnl"/>
        </w:rPr>
      </w:pPr>
      <w:r w:rsidRPr="00930445">
        <w:rPr>
          <w:b/>
          <w:bCs/>
          <w:sz w:val="28"/>
          <w:szCs w:val="28"/>
          <w:lang w:val="es-ES_tradnl"/>
        </w:rPr>
        <w:t>IEKŠĒJIE NOTEIKUMI</w:t>
      </w:r>
    </w:p>
    <w:p w:rsidR="0060482C" w:rsidRPr="00930445" w:rsidRDefault="00EE34EF">
      <w:pPr>
        <w:pStyle w:val="Header"/>
        <w:tabs>
          <w:tab w:val="clear" w:pos="4153"/>
          <w:tab w:val="clear" w:pos="8306"/>
          <w:tab w:val="center" w:pos="4536"/>
          <w:tab w:val="right" w:pos="8280"/>
        </w:tabs>
        <w:jc w:val="center"/>
        <w:rPr>
          <w:shd w:val="clear" w:color="auto" w:fill="FEFFFF"/>
          <w:lang w:val="es-ES_tradnl"/>
        </w:rPr>
      </w:pPr>
      <w:r w:rsidRPr="00930445">
        <w:rPr>
          <w:shd w:val="clear" w:color="auto" w:fill="FEFFFF"/>
          <w:lang w:val="es-ES_tradnl"/>
        </w:rPr>
        <w:t>R ī g ā</w:t>
      </w:r>
    </w:p>
    <w:p w:rsidR="0060482C" w:rsidRPr="00930445" w:rsidRDefault="0060482C">
      <w:pPr>
        <w:pStyle w:val="BodyTextIndent"/>
        <w:spacing w:after="0"/>
        <w:ind w:left="360" w:hanging="360"/>
        <w:jc w:val="both"/>
        <w:rPr>
          <w:sz w:val="28"/>
          <w:szCs w:val="28"/>
          <w:lang w:val="es-ES_tradnl"/>
        </w:rPr>
      </w:pPr>
    </w:p>
    <w:p w:rsidR="0060482C" w:rsidRPr="002535BA" w:rsidRDefault="00994526">
      <w:pPr>
        <w:pStyle w:val="BodyB"/>
        <w:rPr>
          <w:lang w:val="es-ES_tradnl"/>
        </w:rPr>
      </w:pPr>
      <w:r w:rsidRPr="00930445">
        <w:rPr>
          <w:lang w:val="es-ES_tradnl"/>
        </w:rPr>
        <w:t>23</w:t>
      </w:r>
      <w:r w:rsidR="00EE34EF" w:rsidRPr="00930445">
        <w:rPr>
          <w:lang w:val="es-ES_tradnl"/>
        </w:rPr>
        <w:t xml:space="preserve">.03.2020.                                                                                                               </w:t>
      </w:r>
      <w:r w:rsidR="00EE34EF" w:rsidRPr="002535BA">
        <w:rPr>
          <w:lang w:val="es-ES_tradnl"/>
        </w:rPr>
        <w:t>Nr.</w:t>
      </w:r>
      <w:r w:rsidRPr="002535BA">
        <w:rPr>
          <w:lang w:val="es-ES_tradnl"/>
        </w:rPr>
        <w:t>1/11/14</w:t>
      </w:r>
    </w:p>
    <w:p w:rsidR="0060482C" w:rsidRPr="002535BA" w:rsidRDefault="00EE34EF">
      <w:pPr>
        <w:pStyle w:val="Heading4"/>
        <w:spacing w:before="0" w:after="0"/>
        <w:rPr>
          <w:b w:val="0"/>
          <w:bCs w:val="0"/>
          <w:sz w:val="28"/>
          <w:szCs w:val="28"/>
          <w:lang w:val="es-ES_tradnl"/>
        </w:rPr>
      </w:pPr>
      <w:r w:rsidRPr="002535BA">
        <w:rPr>
          <w:b w:val="0"/>
          <w:bCs w:val="0"/>
          <w:sz w:val="28"/>
          <w:szCs w:val="28"/>
          <w:lang w:val="es-ES_tradnl"/>
        </w:rPr>
        <w:tab/>
      </w:r>
    </w:p>
    <w:p w:rsidR="0060482C" w:rsidRDefault="00EE34EF">
      <w:pPr>
        <w:pStyle w:val="BodyB"/>
        <w:jc w:val="center"/>
        <w:rPr>
          <w:b/>
          <w:bCs/>
          <w:sz w:val="28"/>
          <w:szCs w:val="28"/>
          <w:lang w:val="es-ES_tradnl"/>
        </w:rPr>
      </w:pPr>
      <w:proofErr w:type="spellStart"/>
      <w:r w:rsidRPr="002535BA">
        <w:rPr>
          <w:b/>
          <w:bCs/>
          <w:sz w:val="28"/>
          <w:szCs w:val="28"/>
          <w:lang w:val="es-ES_tradnl"/>
        </w:rPr>
        <w:t>Kārtība</w:t>
      </w:r>
      <w:proofErr w:type="spellEnd"/>
      <w:r w:rsidRPr="002535BA">
        <w:rPr>
          <w:b/>
          <w:bCs/>
          <w:sz w:val="28"/>
          <w:szCs w:val="28"/>
          <w:lang w:val="es-ES_tradnl"/>
        </w:rPr>
        <w:t xml:space="preserve"> </w:t>
      </w:r>
      <w:proofErr w:type="spellStart"/>
      <w:r w:rsidR="00994526" w:rsidRPr="002535BA">
        <w:rPr>
          <w:b/>
          <w:bCs/>
          <w:sz w:val="28"/>
          <w:szCs w:val="28"/>
          <w:lang w:val="es-ES_tradnl"/>
        </w:rPr>
        <w:t>attālinātā</w:t>
      </w:r>
      <w:proofErr w:type="spellEnd"/>
      <w:r w:rsidRPr="002535BA">
        <w:rPr>
          <w:b/>
          <w:bCs/>
          <w:sz w:val="28"/>
          <w:szCs w:val="28"/>
          <w:lang w:val="es-ES_tradnl"/>
        </w:rPr>
        <w:t xml:space="preserve"> </w:t>
      </w:r>
      <w:proofErr w:type="spellStart"/>
      <w:r w:rsidRPr="002535BA">
        <w:rPr>
          <w:b/>
          <w:bCs/>
          <w:sz w:val="28"/>
          <w:szCs w:val="28"/>
          <w:lang w:val="es-ES_tradnl"/>
        </w:rPr>
        <w:t>mācību</w:t>
      </w:r>
      <w:proofErr w:type="spellEnd"/>
      <w:r w:rsidRPr="002535BA">
        <w:rPr>
          <w:b/>
          <w:bCs/>
          <w:sz w:val="28"/>
          <w:szCs w:val="28"/>
          <w:lang w:val="es-ES_tradnl"/>
        </w:rPr>
        <w:t xml:space="preserve"> procesa </w:t>
      </w:r>
      <w:proofErr w:type="spellStart"/>
      <w:r w:rsidRPr="002535BA">
        <w:rPr>
          <w:b/>
          <w:bCs/>
          <w:sz w:val="28"/>
          <w:szCs w:val="28"/>
          <w:lang w:val="es-ES_tradnl"/>
        </w:rPr>
        <w:t>nodrošināšanai</w:t>
      </w:r>
      <w:proofErr w:type="spellEnd"/>
      <w:r>
        <w:rPr>
          <w:b/>
          <w:bCs/>
          <w:sz w:val="28"/>
          <w:szCs w:val="28"/>
          <w:lang w:val="es-ES_tradnl"/>
        </w:rPr>
        <w:t xml:space="preserve"> </w:t>
      </w:r>
    </w:p>
    <w:p w:rsidR="0060482C" w:rsidRDefault="0060482C">
      <w:pPr>
        <w:pStyle w:val="BodyB"/>
        <w:jc w:val="right"/>
        <w:rPr>
          <w:sz w:val="28"/>
          <w:szCs w:val="28"/>
          <w:lang w:val="es-ES_tradnl"/>
        </w:rPr>
      </w:pPr>
    </w:p>
    <w:p w:rsidR="0060482C" w:rsidRDefault="0060482C">
      <w:pPr>
        <w:pStyle w:val="BodyB"/>
        <w:jc w:val="right"/>
        <w:rPr>
          <w:sz w:val="28"/>
          <w:szCs w:val="28"/>
          <w:lang w:val="es-ES_tradnl"/>
        </w:rPr>
      </w:pPr>
    </w:p>
    <w:p w:rsidR="0060482C" w:rsidRDefault="00EE34EF">
      <w:pPr>
        <w:pStyle w:val="BodyB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Kārtība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izstrādāta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lai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nodrošinātu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izglītojamo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pedagogu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vecāku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vienotu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izpratni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 w:rsidR="00994526">
        <w:rPr>
          <w:sz w:val="28"/>
          <w:szCs w:val="28"/>
          <w:lang w:val="es-ES_tradnl"/>
        </w:rPr>
        <w:t>attālināto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Attālinātā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procesa </w:t>
      </w:r>
      <w:proofErr w:type="spellStart"/>
      <w:r>
        <w:rPr>
          <w:sz w:val="28"/>
          <w:szCs w:val="28"/>
          <w:lang w:val="es-ES_tradnl"/>
        </w:rPr>
        <w:t>laikā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izglītības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iestāde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atvērta</w:t>
      </w:r>
      <w:proofErr w:type="spellEnd"/>
      <w:r>
        <w:rPr>
          <w:sz w:val="28"/>
          <w:szCs w:val="28"/>
          <w:lang w:val="es-ES_tradnl"/>
        </w:rPr>
        <w:t xml:space="preserve"> 8.00- 18.00.</w:t>
      </w:r>
    </w:p>
    <w:p w:rsidR="0060482C" w:rsidRDefault="00EE34EF">
      <w:pPr>
        <w:pStyle w:val="BodyB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Mācoties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attālināti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katram</w:t>
      </w:r>
      <w:proofErr w:type="spellEnd"/>
      <w:r>
        <w:rPr>
          <w:sz w:val="28"/>
          <w:szCs w:val="28"/>
          <w:lang w:val="es-ES_tradnl"/>
        </w:rPr>
        <w:t xml:space="preserve"> procesa </w:t>
      </w:r>
      <w:proofErr w:type="spellStart"/>
      <w:r>
        <w:rPr>
          <w:sz w:val="28"/>
          <w:szCs w:val="28"/>
          <w:lang w:val="es-ES_tradnl"/>
        </w:rPr>
        <w:t>dalībniekam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izvirzīti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galvenie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pamatuzdevumi</w:t>
      </w:r>
      <w:proofErr w:type="spellEnd"/>
      <w:r>
        <w:rPr>
          <w:sz w:val="28"/>
          <w:szCs w:val="28"/>
          <w:lang w:val="es-ES_tradnl"/>
        </w:rPr>
        <w:t>: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3.1. </w:t>
      </w:r>
      <w:proofErr w:type="spellStart"/>
      <w:r>
        <w:rPr>
          <w:sz w:val="28"/>
          <w:szCs w:val="28"/>
          <w:lang w:val="es-ES_tradnl"/>
        </w:rPr>
        <w:t>Skolas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vadībai</w:t>
      </w:r>
      <w:proofErr w:type="spellEnd"/>
      <w:r>
        <w:rPr>
          <w:sz w:val="28"/>
          <w:szCs w:val="28"/>
          <w:lang w:val="es-ES_tradnl"/>
        </w:rPr>
        <w:t xml:space="preserve">- </w:t>
      </w:r>
      <w:proofErr w:type="spellStart"/>
      <w:r>
        <w:rPr>
          <w:sz w:val="28"/>
          <w:szCs w:val="28"/>
          <w:lang w:val="es-ES_tradnl"/>
        </w:rPr>
        <w:t>nodrošināt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informācijas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apriti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atbalstu</w:t>
      </w:r>
      <w:proofErr w:type="spellEnd"/>
      <w:r>
        <w:rPr>
          <w:sz w:val="28"/>
          <w:szCs w:val="28"/>
          <w:lang w:val="es-ES_tradnl"/>
        </w:rPr>
        <w:t>;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3.2. </w:t>
      </w:r>
      <w:proofErr w:type="spellStart"/>
      <w:r>
        <w:rPr>
          <w:sz w:val="28"/>
          <w:szCs w:val="28"/>
          <w:lang w:val="es-ES_tradnl"/>
        </w:rPr>
        <w:t>Pedagogiem</w:t>
      </w:r>
      <w:proofErr w:type="spellEnd"/>
      <w:r>
        <w:rPr>
          <w:sz w:val="28"/>
          <w:szCs w:val="28"/>
          <w:lang w:val="es-ES_tradnl"/>
        </w:rPr>
        <w:t xml:space="preserve">- </w:t>
      </w:r>
      <w:proofErr w:type="spellStart"/>
      <w:r>
        <w:rPr>
          <w:sz w:val="28"/>
          <w:szCs w:val="28"/>
          <w:lang w:val="es-ES_tradnl"/>
        </w:rPr>
        <w:t>nodrošināt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skaidru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izglītojamiem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saprotamu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mācīšanās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gūt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atgriezenisko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saiti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paveikto</w:t>
      </w:r>
      <w:proofErr w:type="spellEnd"/>
      <w:r>
        <w:rPr>
          <w:sz w:val="28"/>
          <w:szCs w:val="28"/>
          <w:lang w:val="es-ES_tradnl"/>
        </w:rPr>
        <w:t>;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3.3. </w:t>
      </w:r>
      <w:proofErr w:type="spellStart"/>
      <w:r>
        <w:rPr>
          <w:sz w:val="28"/>
          <w:szCs w:val="28"/>
          <w:lang w:val="es-ES_tradnl"/>
        </w:rPr>
        <w:t>Izglītojamiem</w:t>
      </w:r>
      <w:proofErr w:type="spellEnd"/>
      <w:r>
        <w:rPr>
          <w:sz w:val="28"/>
          <w:szCs w:val="28"/>
          <w:lang w:val="es-ES_tradnl"/>
        </w:rPr>
        <w:t xml:space="preserve">- </w:t>
      </w:r>
      <w:proofErr w:type="spellStart"/>
      <w:r>
        <w:rPr>
          <w:sz w:val="28"/>
          <w:szCs w:val="28"/>
          <w:lang w:val="es-ES_tradnl"/>
        </w:rPr>
        <w:t>atbildīgi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veikt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uzdevumus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sniegt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skolotājiem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atgriezenisko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saiti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paveikto</w:t>
      </w:r>
      <w:proofErr w:type="spellEnd"/>
      <w:r>
        <w:rPr>
          <w:sz w:val="28"/>
          <w:szCs w:val="28"/>
          <w:lang w:val="es-ES_tradnl"/>
        </w:rPr>
        <w:t>;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3.4. </w:t>
      </w:r>
      <w:proofErr w:type="spellStart"/>
      <w:r>
        <w:rPr>
          <w:sz w:val="28"/>
          <w:szCs w:val="28"/>
          <w:lang w:val="es-ES_tradnl"/>
        </w:rPr>
        <w:t>Vecākiem</w:t>
      </w:r>
      <w:proofErr w:type="spellEnd"/>
      <w:r>
        <w:rPr>
          <w:sz w:val="28"/>
          <w:szCs w:val="28"/>
          <w:lang w:val="es-ES_tradnl"/>
        </w:rPr>
        <w:t xml:space="preserve">- </w:t>
      </w:r>
      <w:proofErr w:type="spellStart"/>
      <w:r>
        <w:rPr>
          <w:sz w:val="28"/>
          <w:szCs w:val="28"/>
          <w:lang w:val="es-ES_tradnl"/>
        </w:rPr>
        <w:t>atbalstīt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izglītojamo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mācīšanos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nodrošināt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atbilstošu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atbalstu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uzraudzību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procesa </w:t>
      </w:r>
      <w:proofErr w:type="spellStart"/>
      <w:r>
        <w:rPr>
          <w:sz w:val="28"/>
          <w:szCs w:val="28"/>
          <w:lang w:val="es-ES_tradnl"/>
        </w:rPr>
        <w:t>organizācija</w:t>
      </w:r>
      <w:proofErr w:type="spellEnd"/>
      <w:r>
        <w:rPr>
          <w:sz w:val="28"/>
          <w:szCs w:val="28"/>
          <w:lang w:val="es-ES_tradnl"/>
        </w:rPr>
        <w:t>: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4.1. </w:t>
      </w:r>
      <w:proofErr w:type="spellStart"/>
      <w:r>
        <w:rPr>
          <w:sz w:val="28"/>
          <w:szCs w:val="28"/>
          <w:lang w:val="es-ES_tradnl"/>
        </w:rPr>
        <w:t>Iestādes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izvēlētā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platforma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attālināto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organizēšanai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komunikācijai</w:t>
      </w:r>
      <w:proofErr w:type="spellEnd"/>
      <w:r>
        <w:rPr>
          <w:sz w:val="28"/>
          <w:szCs w:val="28"/>
          <w:lang w:val="es-ES_tradnl"/>
        </w:rPr>
        <w:t xml:space="preserve"> ir e-</w:t>
      </w:r>
      <w:proofErr w:type="spellStart"/>
      <w:r>
        <w:rPr>
          <w:sz w:val="28"/>
          <w:szCs w:val="28"/>
          <w:lang w:val="es-ES_tradnl"/>
        </w:rPr>
        <w:t>klase</w:t>
      </w:r>
      <w:proofErr w:type="spellEnd"/>
      <w:r>
        <w:rPr>
          <w:sz w:val="28"/>
          <w:szCs w:val="28"/>
          <w:lang w:val="es-ES_tradnl"/>
        </w:rPr>
        <w:t xml:space="preserve">. </w:t>
      </w:r>
      <w:proofErr w:type="spellStart"/>
      <w:r>
        <w:rPr>
          <w:sz w:val="28"/>
          <w:szCs w:val="28"/>
          <w:lang w:val="es-ES_tradnl"/>
        </w:rPr>
        <w:t>Izmantojot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paroli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nodrošināta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piekļuve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platformām</w:t>
      </w:r>
      <w:proofErr w:type="spellEnd"/>
      <w:r>
        <w:rPr>
          <w:sz w:val="28"/>
          <w:szCs w:val="28"/>
          <w:lang w:val="es-ES_tradnl"/>
        </w:rPr>
        <w:t xml:space="preserve">- uzdevumi.lv, soma.lv. </w:t>
      </w:r>
      <w:proofErr w:type="spellStart"/>
      <w:r>
        <w:rPr>
          <w:sz w:val="28"/>
          <w:szCs w:val="28"/>
          <w:lang w:val="es-ES_tradnl"/>
        </w:rPr>
        <w:t>Atbalstu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šo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platformu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lietošanā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nepieciešamības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gadījumā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sniedz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pedagogi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4.2.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nosūtīta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piekļuve</w:t>
      </w:r>
      <w:proofErr w:type="spellEnd"/>
      <w:r>
        <w:rPr>
          <w:sz w:val="28"/>
          <w:szCs w:val="28"/>
          <w:lang w:val="es-ES_tradnl"/>
        </w:rPr>
        <w:t xml:space="preserve"> Google Drive </w:t>
      </w:r>
      <w:proofErr w:type="spellStart"/>
      <w:r>
        <w:rPr>
          <w:sz w:val="28"/>
          <w:szCs w:val="28"/>
          <w:lang w:val="es-ES_tradnl"/>
        </w:rPr>
        <w:t>platformai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kurā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pieejami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plāni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nedēļai</w:t>
      </w:r>
      <w:proofErr w:type="spellEnd"/>
      <w:r>
        <w:rPr>
          <w:sz w:val="28"/>
          <w:szCs w:val="28"/>
          <w:lang w:val="es-ES_tradnl"/>
        </w:rPr>
        <w:t xml:space="preserve"> un zoom </w:t>
      </w:r>
      <w:proofErr w:type="spellStart"/>
      <w:r>
        <w:rPr>
          <w:sz w:val="28"/>
          <w:szCs w:val="28"/>
          <w:lang w:val="es-ES_tradnl"/>
        </w:rPr>
        <w:t>konferenču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laiki</w:t>
      </w:r>
      <w:proofErr w:type="spellEnd"/>
      <w:r>
        <w:rPr>
          <w:sz w:val="28"/>
          <w:szCs w:val="28"/>
          <w:lang w:val="es-ES_tradnl"/>
        </w:rPr>
        <w:t xml:space="preserve">. Zoom </w:t>
      </w:r>
      <w:proofErr w:type="spellStart"/>
      <w:r>
        <w:rPr>
          <w:sz w:val="28"/>
          <w:szCs w:val="28"/>
          <w:lang w:val="es-ES_tradnl"/>
        </w:rPr>
        <w:t>platformā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nodrošinātas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videokonferences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4.3. </w:t>
      </w:r>
      <w:proofErr w:type="spellStart"/>
      <w:r>
        <w:rPr>
          <w:sz w:val="28"/>
          <w:szCs w:val="28"/>
          <w:lang w:val="es-ES_tradnl"/>
        </w:rPr>
        <w:t>Pedagogiem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izpildītos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darbus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nosūtīt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arī</w:t>
      </w:r>
      <w:proofErr w:type="spellEnd"/>
      <w:r w:rsidR="007F04D2">
        <w:rPr>
          <w:sz w:val="28"/>
          <w:szCs w:val="28"/>
          <w:lang w:val="es-ES_tradnl"/>
        </w:rPr>
        <w:t xml:space="preserve"> </w:t>
      </w:r>
      <w:proofErr w:type="spellStart"/>
      <w:r w:rsidR="007F04D2">
        <w:rPr>
          <w:sz w:val="28"/>
          <w:szCs w:val="28"/>
          <w:lang w:val="es-ES_tradnl"/>
        </w:rPr>
        <w:t>mobilajā</w:t>
      </w:r>
      <w:proofErr w:type="spellEnd"/>
      <w:r w:rsidR="007F04D2">
        <w:rPr>
          <w:sz w:val="28"/>
          <w:szCs w:val="28"/>
          <w:lang w:val="es-ES_tradnl"/>
        </w:rPr>
        <w:t xml:space="preserve"> </w:t>
      </w:r>
      <w:proofErr w:type="spellStart"/>
      <w:r w:rsidR="007F04D2">
        <w:rPr>
          <w:sz w:val="28"/>
          <w:szCs w:val="28"/>
          <w:lang w:val="es-ES_tradnl"/>
        </w:rPr>
        <w:t>lietotnē</w:t>
      </w:r>
      <w:proofErr w:type="spellEnd"/>
      <w:r w:rsidR="007F04D2">
        <w:rPr>
          <w:sz w:val="28"/>
          <w:szCs w:val="28"/>
          <w:lang w:val="es-ES_tradnl"/>
        </w:rPr>
        <w:t xml:space="preserve"> </w:t>
      </w:r>
      <w:proofErr w:type="spellStart"/>
      <w:r w:rsidR="007F04D2">
        <w:rPr>
          <w:sz w:val="28"/>
          <w:szCs w:val="28"/>
          <w:lang w:val="es-ES_tradnl"/>
        </w:rPr>
        <w:t>W</w:t>
      </w:r>
      <w:bookmarkStart w:id="0" w:name="_GoBack"/>
      <w:bookmarkEnd w:id="0"/>
      <w:r>
        <w:rPr>
          <w:sz w:val="28"/>
          <w:szCs w:val="28"/>
          <w:lang w:val="es-ES_tradnl"/>
        </w:rPr>
        <w:t>hatsapp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4.4.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norit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atbilstoši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apstiprinātam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stundu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sarakstam</w:t>
      </w:r>
      <w:proofErr w:type="spellEnd"/>
      <w:r>
        <w:rPr>
          <w:sz w:val="28"/>
          <w:szCs w:val="28"/>
          <w:lang w:val="es-ES_tradnl"/>
        </w:rPr>
        <w:t xml:space="preserve">, tas </w:t>
      </w:r>
      <w:proofErr w:type="spellStart"/>
      <w:r>
        <w:rPr>
          <w:sz w:val="28"/>
          <w:szCs w:val="28"/>
          <w:lang w:val="es-ES_tradnl"/>
        </w:rPr>
        <w:t>pieejams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4.5. E-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dienasgrāmatā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pedagogi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norāda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vielas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tēmu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veicamos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uzdevumus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sasniedzamo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rezultātu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atbalstu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atgriezeniskās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saites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veidu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izpildes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termiņu</w:t>
      </w:r>
      <w:proofErr w:type="spellEnd"/>
      <w:r>
        <w:rPr>
          <w:sz w:val="28"/>
          <w:szCs w:val="28"/>
          <w:lang w:val="es-ES_tradnl"/>
        </w:rPr>
        <w:t xml:space="preserve">. Google Drive </w:t>
      </w:r>
      <w:proofErr w:type="spellStart"/>
      <w:r>
        <w:rPr>
          <w:sz w:val="28"/>
          <w:szCs w:val="28"/>
          <w:lang w:val="es-ES_tradnl"/>
        </w:rPr>
        <w:t>platformā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pieejami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plāni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nedēļai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lai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izglītojamie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patstāvīgi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plānot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savu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darbu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4.6. </w:t>
      </w:r>
      <w:proofErr w:type="spellStart"/>
      <w:r>
        <w:rPr>
          <w:sz w:val="28"/>
          <w:szCs w:val="28"/>
          <w:lang w:val="es-ES_tradnl"/>
        </w:rPr>
        <w:t>Ja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nepieciešami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materiāli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drukātā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formā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vecāki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iepriekš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saskaņojot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saņemt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skolā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5. </w:t>
      </w:r>
      <w:proofErr w:type="spellStart"/>
      <w:r>
        <w:rPr>
          <w:sz w:val="28"/>
          <w:szCs w:val="28"/>
          <w:lang w:val="es-ES_tradnl"/>
        </w:rPr>
        <w:t>Komunikācija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starp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iestādi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izglītojamiem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vecākiem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nodrošināta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lai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visi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iesaistītie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saņemtu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savlaicīgu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regulāru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informāciju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darbu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drošību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attālinātā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procesa </w:t>
      </w:r>
      <w:proofErr w:type="spellStart"/>
      <w:r>
        <w:rPr>
          <w:sz w:val="28"/>
          <w:szCs w:val="28"/>
          <w:lang w:val="es-ES_tradnl"/>
        </w:rPr>
        <w:t>laikā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5.1. </w:t>
      </w:r>
      <w:proofErr w:type="spellStart"/>
      <w:r>
        <w:rPr>
          <w:sz w:val="28"/>
          <w:szCs w:val="28"/>
          <w:lang w:val="es-ES_tradnl"/>
        </w:rPr>
        <w:t>Oficiālo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komunikāciju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starp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iestādi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izglītojamiem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vecākiem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direktore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5.2. </w:t>
      </w:r>
      <w:proofErr w:type="spellStart"/>
      <w:r>
        <w:rPr>
          <w:sz w:val="28"/>
          <w:szCs w:val="28"/>
          <w:lang w:val="es-ES_tradnl"/>
        </w:rPr>
        <w:t>Klašu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audzinātāji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nodrošina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patstāvīgu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komunikāciju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audzināmās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izglītojamiem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viņu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vecākiem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grūtībām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pašvadītā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procesā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darbu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izpildi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kavējumiem</w:t>
      </w:r>
      <w:proofErr w:type="spellEnd"/>
      <w:r>
        <w:rPr>
          <w:sz w:val="28"/>
          <w:szCs w:val="28"/>
          <w:lang w:val="es-ES_tradnl"/>
        </w:rPr>
        <w:t xml:space="preserve">, zoom </w:t>
      </w:r>
      <w:proofErr w:type="spellStart"/>
      <w:r>
        <w:rPr>
          <w:sz w:val="28"/>
          <w:szCs w:val="28"/>
          <w:lang w:val="es-ES_tradnl"/>
        </w:rPr>
        <w:t>platformā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organizē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klašu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stundas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5.3.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priekšmetu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pedagogi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veic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ierakstus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veicamajiem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darbiem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sasniedzamo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rezultātu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atgriezenisko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saiti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atbild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uz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iesūtītajām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vēstulēm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vismaz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reizi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nedēļā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organizē</w:t>
      </w:r>
      <w:proofErr w:type="spellEnd"/>
      <w:r>
        <w:rPr>
          <w:sz w:val="28"/>
          <w:szCs w:val="28"/>
          <w:lang w:val="es-ES_tradnl"/>
        </w:rPr>
        <w:t xml:space="preserve"> zoom </w:t>
      </w:r>
      <w:proofErr w:type="spellStart"/>
      <w:r>
        <w:rPr>
          <w:sz w:val="28"/>
          <w:szCs w:val="28"/>
          <w:lang w:val="es-ES_tradnl"/>
        </w:rPr>
        <w:t>videokonferences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konsultē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izglītojamos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telefonu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 </w:t>
      </w:r>
      <w:proofErr w:type="spellStart"/>
      <w:r>
        <w:rPr>
          <w:sz w:val="28"/>
          <w:szCs w:val="28"/>
          <w:lang w:val="es-ES_tradnl"/>
        </w:rPr>
        <w:t>Attālinātā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ļoti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nozīmīgs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vecāku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atbalsts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6.1. </w:t>
      </w:r>
      <w:proofErr w:type="spellStart"/>
      <w:r>
        <w:rPr>
          <w:sz w:val="28"/>
          <w:szCs w:val="28"/>
          <w:lang w:val="es-ES_tradnl"/>
        </w:rPr>
        <w:t>Vecāki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kopā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bērnu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vienojas</w:t>
      </w:r>
      <w:proofErr w:type="spell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dienas</w:t>
      </w:r>
      <w:proofErr w:type="spellEnd"/>
      <w:r>
        <w:rPr>
          <w:sz w:val="28"/>
          <w:szCs w:val="28"/>
          <w:lang w:val="es-ES_tradnl"/>
        </w:rPr>
        <w:t>/</w:t>
      </w:r>
      <w:proofErr w:type="spellStart"/>
      <w:r>
        <w:rPr>
          <w:sz w:val="28"/>
          <w:szCs w:val="28"/>
          <w:lang w:val="es-ES_tradnl"/>
        </w:rPr>
        <w:t>nedēļas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gaitu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paredzot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laiku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samērīgam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procesam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atpūtai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6.2. </w:t>
      </w:r>
      <w:proofErr w:type="spellStart"/>
      <w:r>
        <w:rPr>
          <w:sz w:val="28"/>
          <w:szCs w:val="28"/>
          <w:lang w:val="es-ES_tradnl"/>
        </w:rPr>
        <w:t>Vecāki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regulāri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seko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informācijai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6.3. </w:t>
      </w:r>
      <w:proofErr w:type="spellStart"/>
      <w:r>
        <w:rPr>
          <w:sz w:val="28"/>
          <w:szCs w:val="28"/>
          <w:lang w:val="es-ES_tradnl"/>
        </w:rPr>
        <w:t>Vecāki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pārrunā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seko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bērna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droša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interneta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izmantošanai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6.4. </w:t>
      </w:r>
      <w:proofErr w:type="spellStart"/>
      <w:r>
        <w:rPr>
          <w:sz w:val="28"/>
          <w:szCs w:val="28"/>
          <w:lang w:val="es-ES_tradnl"/>
        </w:rPr>
        <w:t>Pārliecinās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ka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bērnam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pieejams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interneta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pieslēgums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mācīšanās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procesam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nepieciešanās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programmas</w:t>
      </w:r>
      <w:proofErr w:type="spellEnd"/>
      <w:r>
        <w:rPr>
          <w:sz w:val="28"/>
          <w:szCs w:val="28"/>
          <w:lang w:val="es-ES_tradnl"/>
        </w:rPr>
        <w:t xml:space="preserve">: Microsoft </w:t>
      </w:r>
      <w:proofErr w:type="spellStart"/>
      <w:r>
        <w:rPr>
          <w:sz w:val="28"/>
          <w:szCs w:val="28"/>
          <w:lang w:val="es-ES_tradnl"/>
        </w:rPr>
        <w:t>word</w:t>
      </w:r>
      <w:proofErr w:type="spellEnd"/>
      <w:r>
        <w:rPr>
          <w:sz w:val="28"/>
          <w:szCs w:val="28"/>
          <w:lang w:val="es-ES_tradnl"/>
        </w:rPr>
        <w:t xml:space="preserve"> un Excel, PowerPoint </w:t>
      </w:r>
      <w:proofErr w:type="spellStart"/>
      <w:r>
        <w:rPr>
          <w:sz w:val="28"/>
          <w:szCs w:val="28"/>
          <w:lang w:val="es-ES_tradnl"/>
        </w:rPr>
        <w:t>u.c</w:t>
      </w:r>
      <w:proofErr w:type="spellEnd"/>
      <w:proofErr w:type="gramStart"/>
      <w:r>
        <w:rPr>
          <w:sz w:val="28"/>
          <w:szCs w:val="28"/>
          <w:lang w:val="es-ES_tradnl"/>
        </w:rPr>
        <w:t>. ,</w:t>
      </w:r>
      <w:proofErr w:type="gramEnd"/>
      <w:r>
        <w:rPr>
          <w:sz w:val="28"/>
          <w:szCs w:val="28"/>
          <w:lang w:val="es-ES_tradnl"/>
        </w:rPr>
        <w:t xml:space="preserve"> par </w:t>
      </w:r>
      <w:proofErr w:type="spellStart"/>
      <w:r>
        <w:rPr>
          <w:sz w:val="28"/>
          <w:szCs w:val="28"/>
          <w:lang w:val="es-ES_tradnl"/>
        </w:rPr>
        <w:t>kurām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informēs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priekšmeta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skolotājs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klasē</w:t>
      </w:r>
      <w:proofErr w:type="spellEnd"/>
      <w:r>
        <w:rPr>
          <w:sz w:val="28"/>
          <w:szCs w:val="28"/>
          <w:lang w:val="es-ES_tradnl"/>
        </w:rPr>
        <w:t xml:space="preserve">. </w:t>
      </w:r>
      <w:proofErr w:type="spellStart"/>
      <w:r>
        <w:rPr>
          <w:sz w:val="28"/>
          <w:szCs w:val="28"/>
          <w:lang w:val="es-ES_tradnl"/>
        </w:rPr>
        <w:t>Ja</w:t>
      </w:r>
      <w:proofErr w:type="spellEnd"/>
      <w:r>
        <w:rPr>
          <w:sz w:val="28"/>
          <w:szCs w:val="28"/>
          <w:lang w:val="es-ES_tradnl"/>
        </w:rPr>
        <w:t xml:space="preserve"> rodas </w:t>
      </w:r>
      <w:proofErr w:type="spellStart"/>
      <w:r>
        <w:rPr>
          <w:sz w:val="28"/>
          <w:szCs w:val="28"/>
          <w:lang w:val="es-ES_tradnl"/>
        </w:rPr>
        <w:t>problēmas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nekavējoties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ziņo</w:t>
      </w:r>
      <w:proofErr w:type="spellEnd"/>
      <w:r>
        <w:rPr>
          <w:sz w:val="28"/>
          <w:szCs w:val="28"/>
          <w:lang w:val="es-ES_tradnl"/>
        </w:rPr>
        <w:t xml:space="preserve">  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audzinātājam</w:t>
      </w:r>
      <w:proofErr w:type="spellEnd"/>
      <w:r>
        <w:rPr>
          <w:sz w:val="28"/>
          <w:szCs w:val="28"/>
          <w:lang w:val="es-ES_tradnl"/>
        </w:rPr>
        <w:t xml:space="preserve">. 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6.5.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procesā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radušos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neskaidros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jautājumus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risina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sākumā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priekšmetu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skolotāju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tad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audzinātāju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visbeidzot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vadību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6.6. </w:t>
      </w:r>
      <w:proofErr w:type="spellStart"/>
      <w:r>
        <w:rPr>
          <w:sz w:val="28"/>
          <w:szCs w:val="28"/>
          <w:lang w:val="es-ES_tradnl"/>
        </w:rPr>
        <w:t>Nekavējoties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ziņo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audzinātājam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ja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bērns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slims</w:t>
      </w:r>
      <w:proofErr w:type="spellEnd"/>
      <w:r>
        <w:rPr>
          <w:sz w:val="28"/>
          <w:szCs w:val="28"/>
          <w:lang w:val="es-ES_tradnl"/>
        </w:rPr>
        <w:t xml:space="preserve"> un nevar </w:t>
      </w:r>
      <w:proofErr w:type="spellStart"/>
      <w:r>
        <w:rPr>
          <w:sz w:val="28"/>
          <w:szCs w:val="28"/>
          <w:lang w:val="es-ES_tradnl"/>
        </w:rPr>
        <w:t>piedalīties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mācību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darbā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6.7. </w:t>
      </w:r>
      <w:proofErr w:type="spellStart"/>
      <w:r>
        <w:rPr>
          <w:sz w:val="28"/>
          <w:szCs w:val="28"/>
          <w:lang w:val="es-ES_tradnl"/>
        </w:rPr>
        <w:t>Ja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bērnam</w:t>
      </w:r>
      <w:proofErr w:type="spellEnd"/>
      <w:r>
        <w:rPr>
          <w:sz w:val="28"/>
          <w:szCs w:val="28"/>
          <w:lang w:val="es-ES_tradnl"/>
        </w:rPr>
        <w:t xml:space="preserve"> ir </w:t>
      </w:r>
      <w:proofErr w:type="spellStart"/>
      <w:r>
        <w:rPr>
          <w:sz w:val="28"/>
          <w:szCs w:val="28"/>
          <w:lang w:val="es-ES_tradnl"/>
        </w:rPr>
        <w:t>nepieciešamas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individuālas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konsultācijas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informē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klases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audzinātāju</w:t>
      </w:r>
      <w:proofErr w:type="spellEnd"/>
      <w:r>
        <w:rPr>
          <w:sz w:val="28"/>
          <w:szCs w:val="28"/>
          <w:lang w:val="es-ES_tradnl"/>
        </w:rPr>
        <w:t>.</w:t>
      </w: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6.8. </w:t>
      </w:r>
      <w:proofErr w:type="spellStart"/>
      <w:r>
        <w:rPr>
          <w:sz w:val="28"/>
          <w:szCs w:val="28"/>
          <w:lang w:val="es-ES_tradnl"/>
        </w:rPr>
        <w:t>Ja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kādu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iemeslu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pēc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nav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iespējama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saziņa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izmantojot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klasi</w:t>
      </w:r>
      <w:proofErr w:type="spellEnd"/>
      <w:r>
        <w:rPr>
          <w:sz w:val="28"/>
          <w:szCs w:val="28"/>
          <w:lang w:val="es-ES_tradnl"/>
        </w:rPr>
        <w:t xml:space="preserve">, par </w:t>
      </w:r>
      <w:proofErr w:type="spellStart"/>
      <w:r>
        <w:rPr>
          <w:sz w:val="28"/>
          <w:szCs w:val="28"/>
          <w:lang w:val="es-ES_tradnl"/>
        </w:rPr>
        <w:t>to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rakstiski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tiek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ziņots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uz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skolas</w:t>
      </w:r>
      <w:proofErr w:type="spellEnd"/>
      <w:r>
        <w:rPr>
          <w:sz w:val="28"/>
          <w:szCs w:val="28"/>
          <w:lang w:val="es-ES_tradnl"/>
        </w:rPr>
        <w:t xml:space="preserve"> e-</w:t>
      </w:r>
      <w:proofErr w:type="spellStart"/>
      <w:r>
        <w:rPr>
          <w:sz w:val="28"/>
          <w:szCs w:val="28"/>
          <w:lang w:val="es-ES_tradnl"/>
        </w:rPr>
        <w:t>pastu</w:t>
      </w:r>
      <w:proofErr w:type="spellEnd"/>
      <w:r>
        <w:rPr>
          <w:sz w:val="28"/>
          <w:szCs w:val="28"/>
          <w:lang w:val="es-ES_tradnl"/>
        </w:rPr>
        <w:t xml:space="preserve">- </w:t>
      </w:r>
      <w:hyperlink r:id="rId9" w:history="1">
        <w:r w:rsidRPr="00994526">
          <w:rPr>
            <w:rStyle w:val="Hyperlink0"/>
            <w:lang w:val="es-ES_tradnl"/>
          </w:rPr>
          <w:t>laisma@apollo.lv</w:t>
        </w:r>
      </w:hyperlink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vai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zvanīts</w:t>
      </w:r>
      <w:proofErr w:type="spellEnd"/>
      <w:r>
        <w:rPr>
          <w:sz w:val="28"/>
          <w:szCs w:val="28"/>
          <w:lang w:val="es-ES_tradnl"/>
        </w:rPr>
        <w:t xml:space="preserve"> 67364436.</w:t>
      </w:r>
    </w:p>
    <w:p w:rsidR="0060482C" w:rsidRDefault="0060482C">
      <w:pPr>
        <w:pStyle w:val="BodyB"/>
        <w:jc w:val="both"/>
        <w:rPr>
          <w:sz w:val="28"/>
          <w:szCs w:val="28"/>
          <w:lang w:val="es-ES_tradnl"/>
        </w:rPr>
      </w:pPr>
    </w:p>
    <w:p w:rsidR="0060482C" w:rsidRDefault="0060482C">
      <w:pPr>
        <w:pStyle w:val="BodyB"/>
        <w:jc w:val="both"/>
        <w:rPr>
          <w:sz w:val="28"/>
          <w:szCs w:val="28"/>
          <w:lang w:val="es-ES_tradnl"/>
        </w:rPr>
      </w:pPr>
    </w:p>
    <w:p w:rsidR="0060482C" w:rsidRDefault="00EE34EF">
      <w:pPr>
        <w:pStyle w:val="BodyB"/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Saskaņ</w:t>
      </w:r>
      <w:r w:rsidR="00930445">
        <w:rPr>
          <w:sz w:val="28"/>
          <w:szCs w:val="28"/>
          <w:lang w:val="es-ES_tradnl"/>
        </w:rPr>
        <w:t>o</w:t>
      </w:r>
      <w:r w:rsidR="002535BA">
        <w:rPr>
          <w:sz w:val="28"/>
          <w:szCs w:val="28"/>
          <w:lang w:val="es-ES_tradnl"/>
        </w:rPr>
        <w:t>ta</w:t>
      </w:r>
      <w:proofErr w:type="spellEnd"/>
      <w:r w:rsidR="002535BA">
        <w:rPr>
          <w:sz w:val="28"/>
          <w:szCs w:val="28"/>
          <w:lang w:val="es-ES_tradnl"/>
        </w:rPr>
        <w:t xml:space="preserve"> </w:t>
      </w:r>
      <w:proofErr w:type="spellStart"/>
      <w:r w:rsidR="002535BA">
        <w:rPr>
          <w:sz w:val="28"/>
          <w:szCs w:val="28"/>
          <w:lang w:val="es-ES_tradnl"/>
        </w:rPr>
        <w:t>pedagoģisko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 w:rsidR="002535BA">
        <w:rPr>
          <w:sz w:val="28"/>
          <w:szCs w:val="28"/>
          <w:lang w:val="es-ES_tradnl"/>
        </w:rPr>
        <w:t>darbinieku</w:t>
      </w:r>
      <w:proofErr w:type="spellEnd"/>
      <w:r w:rsidR="002535BA">
        <w:rPr>
          <w:sz w:val="28"/>
          <w:szCs w:val="28"/>
          <w:lang w:val="es-ES_tradnl"/>
        </w:rPr>
        <w:t xml:space="preserve"> </w:t>
      </w:r>
      <w:proofErr w:type="spellStart"/>
      <w:r w:rsidR="002535BA">
        <w:rPr>
          <w:sz w:val="28"/>
          <w:szCs w:val="28"/>
          <w:lang w:val="es-ES_tradnl"/>
        </w:rPr>
        <w:t>apspriedē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protokols</w:t>
      </w:r>
      <w:proofErr w:type="spellEnd"/>
      <w:r>
        <w:rPr>
          <w:sz w:val="28"/>
          <w:szCs w:val="28"/>
          <w:lang w:val="es-ES_tradnl"/>
        </w:rPr>
        <w:t xml:space="preserve"> </w:t>
      </w:r>
      <w:r w:rsidR="002535BA">
        <w:rPr>
          <w:sz w:val="28"/>
          <w:szCs w:val="28"/>
          <w:lang w:val="es-ES_tradnl"/>
        </w:rPr>
        <w:t>Nr.4.</w:t>
      </w:r>
    </w:p>
    <w:sectPr w:rsidR="0060482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07" w:rsidRDefault="00F56007">
      <w:r>
        <w:separator/>
      </w:r>
    </w:p>
  </w:endnote>
  <w:endnote w:type="continuationSeparator" w:id="0">
    <w:p w:rsidR="00F56007" w:rsidRDefault="00F5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C" w:rsidRDefault="00604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07" w:rsidRDefault="00F56007">
      <w:r>
        <w:separator/>
      </w:r>
    </w:p>
  </w:footnote>
  <w:footnote w:type="continuationSeparator" w:id="0">
    <w:p w:rsidR="00F56007" w:rsidRDefault="00F5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C" w:rsidRDefault="006048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D5"/>
    <w:multiLevelType w:val="hybridMultilevel"/>
    <w:tmpl w:val="148239A8"/>
    <w:numStyleLink w:val="Numbered"/>
  </w:abstractNum>
  <w:abstractNum w:abstractNumId="1">
    <w:nsid w:val="36510009"/>
    <w:multiLevelType w:val="hybridMultilevel"/>
    <w:tmpl w:val="148239A8"/>
    <w:styleLink w:val="Numbered"/>
    <w:lvl w:ilvl="0" w:tplc="2A52E49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E9E2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CD3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004A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24A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6ABA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2BD7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471A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C81E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482C"/>
    <w:rsid w:val="002535BA"/>
    <w:rsid w:val="0060482C"/>
    <w:rsid w:val="007F04D2"/>
    <w:rsid w:val="00930445"/>
    <w:rsid w:val="00994526"/>
    <w:rsid w:val="00D43221"/>
    <w:rsid w:val="00EE34EF"/>
    <w:rsid w:val="00F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spacing w:before="100" w:after="100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spacing w:before="100" w:after="100"/>
      <w:outlineLvl w:val="3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sma@apollo.l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Laisma</cp:lastModifiedBy>
  <cp:revision>4</cp:revision>
  <dcterms:created xsi:type="dcterms:W3CDTF">2020-04-15T08:18:00Z</dcterms:created>
  <dcterms:modified xsi:type="dcterms:W3CDTF">2020-04-15T13:55:00Z</dcterms:modified>
</cp:coreProperties>
</file>